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6252A">
        <w:rPr>
          <w:rFonts w:ascii="Times New Roman" w:hAnsi="Times New Roman" w:cs="Times New Roman"/>
          <w:sz w:val="28"/>
          <w:szCs w:val="28"/>
          <w:u w:val="single"/>
        </w:rPr>
        <w:t>ноябрь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02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0"/>
        <w:gridCol w:w="1883"/>
        <w:gridCol w:w="1452"/>
        <w:gridCol w:w="1340"/>
        <w:gridCol w:w="2105"/>
        <w:gridCol w:w="1546"/>
        <w:gridCol w:w="2162"/>
      </w:tblGrid>
      <w:tr w:rsidR="00DD01DC" w:rsidTr="00194123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40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28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0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194123" w:rsidTr="00194123">
        <w:trPr>
          <w:trHeight w:val="1564"/>
          <w:jc w:val="center"/>
        </w:trPr>
        <w:tc>
          <w:tcPr>
            <w:tcW w:w="541" w:type="dxa"/>
            <w:vAlign w:val="center"/>
          </w:tcPr>
          <w:p w:rsidR="00194123" w:rsidRDefault="00194123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vAlign w:val="center"/>
          </w:tcPr>
          <w:p w:rsidR="00194123" w:rsidRPr="009F3C1B" w:rsidRDefault="00194123" w:rsidP="009F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Фидер №20</w:t>
            </w:r>
          </w:p>
          <w:p w:rsidR="00194123" w:rsidRDefault="00194123" w:rsidP="009F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23" w:rsidRDefault="00194123" w:rsidP="009F3C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ТП-11</w:t>
            </w:r>
            <w:r>
              <w:t xml:space="preserve"> </w:t>
            </w:r>
          </w:p>
          <w:p w:rsidR="00194123" w:rsidRDefault="00194123" w:rsidP="009F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23">
              <w:rPr>
                <w:rFonts w:ascii="Times New Roman" w:hAnsi="Times New Roman" w:cs="Times New Roman"/>
                <w:sz w:val="24"/>
                <w:szCs w:val="24"/>
              </w:rPr>
              <w:t>ООО «ТЭС»</w:t>
            </w:r>
          </w:p>
        </w:tc>
        <w:tc>
          <w:tcPr>
            <w:tcW w:w="1452" w:type="dxa"/>
            <w:vAlign w:val="center"/>
          </w:tcPr>
          <w:p w:rsidR="00194123" w:rsidRDefault="00194123" w:rsidP="0018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Pr="009F3C1B">
              <w:rPr>
                <w:rFonts w:ascii="Times New Roman" w:hAnsi="Times New Roman" w:cs="Times New Roman"/>
              </w:rPr>
              <w:t>.2019 г.</w:t>
            </w:r>
          </w:p>
          <w:p w:rsidR="00194123" w:rsidRPr="009F3C1B" w:rsidRDefault="00194123" w:rsidP="0018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401" w:type="dxa"/>
            <w:vAlign w:val="center"/>
          </w:tcPr>
          <w:p w:rsidR="00194123" w:rsidRDefault="00194123" w:rsidP="0018137F">
            <w:pPr>
              <w:jc w:val="center"/>
              <w:rPr>
                <w:rFonts w:ascii="Times New Roman" w:hAnsi="Times New Roman" w:cs="Times New Roman"/>
              </w:rPr>
            </w:pPr>
            <w:r w:rsidRPr="009F3C1B">
              <w:rPr>
                <w:rFonts w:ascii="Times New Roman" w:hAnsi="Times New Roman" w:cs="Times New Roman"/>
              </w:rPr>
              <w:t>07.11.2019 г.</w:t>
            </w:r>
          </w:p>
          <w:p w:rsidR="00194123" w:rsidRPr="009F3C1B" w:rsidRDefault="00194123" w:rsidP="0018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105" w:type="dxa"/>
            <w:vAlign w:val="center"/>
          </w:tcPr>
          <w:p w:rsidR="00194123" w:rsidRDefault="00194123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428" w:type="dxa"/>
            <w:vAlign w:val="center"/>
          </w:tcPr>
          <w:p w:rsidR="00194123" w:rsidRDefault="00194123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</w:t>
            </w:r>
          </w:p>
          <w:p w:rsidR="0076252A" w:rsidRDefault="00194123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суммарной токовой нагрузки на отходящих фидерах </w:t>
            </w:r>
          </w:p>
          <w:p w:rsidR="00194123" w:rsidRDefault="00194123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ТП-11</w:t>
            </w:r>
            <w:r w:rsidR="0076252A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АО «Тяжмаш»</w:t>
            </w:r>
          </w:p>
        </w:tc>
        <w:tc>
          <w:tcPr>
            <w:tcW w:w="2005" w:type="dxa"/>
            <w:vAlign w:val="center"/>
          </w:tcPr>
          <w:p w:rsidR="00194123" w:rsidRDefault="00194123" w:rsidP="001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 потребителей восстановлено</w:t>
            </w:r>
            <w:r w:rsidR="0076252A">
              <w:rPr>
                <w:rFonts w:ascii="Times New Roman" w:hAnsi="Times New Roman" w:cs="Times New Roman"/>
                <w:sz w:val="24"/>
                <w:szCs w:val="24"/>
              </w:rPr>
              <w:t xml:space="preserve"> после устранения причины токовой перегрузки.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94123"/>
    <w:rsid w:val="001E5CF1"/>
    <w:rsid w:val="00200092"/>
    <w:rsid w:val="002D4DED"/>
    <w:rsid w:val="002D7EA5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252A"/>
    <w:rsid w:val="0076510C"/>
    <w:rsid w:val="007B1BA7"/>
    <w:rsid w:val="00865576"/>
    <w:rsid w:val="008D12DA"/>
    <w:rsid w:val="009517E9"/>
    <w:rsid w:val="009A0360"/>
    <w:rsid w:val="009F3C1B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</cp:revision>
  <cp:lastPrinted>2015-04-07T04:03:00Z</cp:lastPrinted>
  <dcterms:created xsi:type="dcterms:W3CDTF">2019-12-14T09:39:00Z</dcterms:created>
  <dcterms:modified xsi:type="dcterms:W3CDTF">2019-12-14T09:39:00Z</dcterms:modified>
</cp:coreProperties>
</file>